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E1A5" w14:textId="77777777" w:rsidR="002E6A32" w:rsidRDefault="002E6A32"/>
    <w:p w14:paraId="47666DDA" w14:textId="77777777" w:rsidR="00FA3065" w:rsidRDefault="00FA3065"/>
    <w:p w14:paraId="3F912826" w14:textId="77777777" w:rsidR="00FA3065" w:rsidRPr="0075457F" w:rsidRDefault="00FA3065" w:rsidP="00FA3065"/>
    <w:p w14:paraId="3EBE1F7C" w14:textId="77777777" w:rsidR="00FA3065" w:rsidRPr="0075457F" w:rsidRDefault="00FA3065" w:rsidP="00FA3065">
      <w:pPr>
        <w:jc w:val="center"/>
      </w:pPr>
      <w:r w:rsidRPr="0075457F">
        <w:t>202</w:t>
      </w:r>
      <w:r w:rsidR="00ED4A04">
        <w:t>2</w:t>
      </w:r>
      <w:r w:rsidRPr="0075457F">
        <w:t xml:space="preserve"> YILI </w:t>
      </w:r>
      <w:r w:rsidR="005C7EA3">
        <w:t>MAYIS</w:t>
      </w:r>
      <w:r w:rsidR="007F3B94">
        <w:t xml:space="preserve"> </w:t>
      </w:r>
      <w:r w:rsidRPr="0075457F">
        <w:t xml:space="preserve">AYI </w:t>
      </w:r>
      <w:r w:rsidR="00ED4A04">
        <w:t xml:space="preserve">OLAĞAN </w:t>
      </w:r>
      <w:r w:rsidRPr="0075457F">
        <w:t>MECLİS TOPLANTI GÜNDEMİ</w:t>
      </w:r>
    </w:p>
    <w:p w14:paraId="1ECA9E2F" w14:textId="77777777" w:rsidR="00FA3065" w:rsidRPr="0075457F" w:rsidRDefault="00FA3065" w:rsidP="00793B70"/>
    <w:p w14:paraId="5E232526" w14:textId="77777777" w:rsidR="00FA3065" w:rsidRPr="0075457F" w:rsidRDefault="00FA3065" w:rsidP="00FA3065">
      <w:r w:rsidRPr="0075457F">
        <w:t xml:space="preserve">*-Açılış ve yoklama.  </w:t>
      </w:r>
    </w:p>
    <w:p w14:paraId="055505DD" w14:textId="77777777" w:rsidR="00FA3065" w:rsidRPr="0075457F" w:rsidRDefault="00FA3065" w:rsidP="00FA3065">
      <w:r w:rsidRPr="0075457F">
        <w:t>*-İzin dilekçelerinin görüşülmesi.</w:t>
      </w:r>
    </w:p>
    <w:p w14:paraId="29CEA7B5" w14:textId="77777777" w:rsidR="0007191A" w:rsidRDefault="0007191A" w:rsidP="0007191A">
      <w:pPr>
        <w:ind w:right="22"/>
        <w:jc w:val="both"/>
      </w:pPr>
      <w:r w:rsidRPr="00D16BDF">
        <w:t>*-</w:t>
      </w:r>
      <w:r>
        <w:t>Belediyemizin internet sitesinde de yayımlanan 202</w:t>
      </w:r>
      <w:r w:rsidR="0017405F">
        <w:t>2</w:t>
      </w:r>
      <w:r>
        <w:t xml:space="preserve"> Yılı </w:t>
      </w:r>
      <w:r w:rsidR="00B06931">
        <w:t>Nisan</w:t>
      </w:r>
      <w:r>
        <w:t xml:space="preserve"> ayı Olağan</w:t>
      </w:r>
      <w:r w:rsidRPr="00D16BDF">
        <w:t xml:space="preserve"> Meclis Toplantısında alınan Meclis Kararları</w:t>
      </w:r>
      <w:r>
        <w:t xml:space="preserve"> üyelere dağıtıldı </w:t>
      </w:r>
      <w:r w:rsidRPr="00D16BDF">
        <w:t xml:space="preserve">yanlışlık </w:t>
      </w:r>
      <w:r>
        <w:t>o</w:t>
      </w:r>
      <w:r w:rsidRPr="00D16BDF">
        <w:t>lup, olmadığı Meclise soruldu. İtiraz edenin olmadığı görül</w:t>
      </w:r>
      <w:r>
        <w:t>erek oy birliği ile ibrası yapıl</w:t>
      </w:r>
      <w:r w:rsidRPr="00D16BDF">
        <w:t>d</w:t>
      </w:r>
      <w:r>
        <w:t>ı.</w:t>
      </w:r>
    </w:p>
    <w:p w14:paraId="78049BF9" w14:textId="77777777" w:rsidR="0007191A" w:rsidRDefault="0007191A" w:rsidP="00FA5148">
      <w:pPr>
        <w:ind w:right="22"/>
        <w:jc w:val="both"/>
      </w:pPr>
      <w:r>
        <w:t>*- Önergelerin görüşülmesi.</w:t>
      </w:r>
    </w:p>
    <w:p w14:paraId="63E09BC3" w14:textId="77777777" w:rsidR="005B0F9D" w:rsidRDefault="005B0F9D" w:rsidP="00FA5148">
      <w:pPr>
        <w:ind w:right="22"/>
        <w:jc w:val="both"/>
      </w:pPr>
    </w:p>
    <w:p w14:paraId="3AC46EDE" w14:textId="77777777" w:rsidR="005B0F9D" w:rsidRDefault="005B0F9D" w:rsidP="00FA5148">
      <w:pPr>
        <w:ind w:right="22"/>
        <w:jc w:val="both"/>
      </w:pPr>
    </w:p>
    <w:p w14:paraId="1CDE0B20" w14:textId="77777777" w:rsidR="00D26100" w:rsidRDefault="00D26100" w:rsidP="00D26100">
      <w:pPr>
        <w:rPr>
          <w:u w:val="single"/>
        </w:rPr>
      </w:pPr>
      <w:r w:rsidRPr="0048088A">
        <w:rPr>
          <w:u w:val="single"/>
        </w:rPr>
        <w:t>GÜNDEM:</w:t>
      </w:r>
    </w:p>
    <w:p w14:paraId="0D5D8140" w14:textId="77777777" w:rsidR="00345B22" w:rsidRPr="00AE0008" w:rsidRDefault="00345B22" w:rsidP="00D26100">
      <w:pPr>
        <w:rPr>
          <w:u w:val="single"/>
        </w:rPr>
      </w:pPr>
    </w:p>
    <w:p w14:paraId="573437AF" w14:textId="77777777" w:rsidR="00D26100" w:rsidRDefault="00D26100" w:rsidP="00D26100">
      <w:pPr>
        <w:jc w:val="both"/>
      </w:pPr>
      <w:r>
        <w:t xml:space="preserve">1-5393 Sayılı Belediye Kanununun 18/b ve 64.maddesi ile Mahalli İdareler Bütçe ve </w:t>
      </w:r>
      <w:proofErr w:type="gramStart"/>
      <w:r>
        <w:t>Muhasebe  Yönetmeliğinin</w:t>
      </w:r>
      <w:proofErr w:type="gramEnd"/>
      <w:r>
        <w:t xml:space="preserve"> 40.maddesi gereğince encümende görüşülerek </w:t>
      </w:r>
      <w:r w:rsidR="00151908">
        <w:t>M</w:t>
      </w:r>
      <w:r>
        <w:t>eclise havale edilen 202</w:t>
      </w:r>
      <w:r w:rsidR="00345B22">
        <w:t>1</w:t>
      </w:r>
      <w:r>
        <w:t xml:space="preserve"> Yılı Bütçe   Kesin Hesabının görüşülmesi.</w:t>
      </w:r>
    </w:p>
    <w:p w14:paraId="094920B3" w14:textId="77777777" w:rsidR="00061C6E" w:rsidRPr="0072464B" w:rsidRDefault="00D26100" w:rsidP="00061C6E">
      <w:pPr>
        <w:jc w:val="both"/>
      </w:pPr>
      <w:r>
        <w:t>2-</w:t>
      </w:r>
      <w:r w:rsidR="00061C6E" w:rsidRPr="0072464B">
        <w:t xml:space="preserve">Belediyemiz Ocak ayı Meclis Toplantısında görüşülerek, Plan ve Bütçe Komisyonuna Havale </w:t>
      </w:r>
      <w:proofErr w:type="gramStart"/>
      <w:r w:rsidR="00061C6E" w:rsidRPr="0072464B">
        <w:t>edilen ,</w:t>
      </w:r>
      <w:proofErr w:type="gramEnd"/>
      <w:r w:rsidR="00061C6E" w:rsidRPr="0072464B">
        <w:t xml:space="preserve"> Atık su Alt Yapı ve Evsel Katı Atık Bertaraf Tesisleri Tarifesi ile ilgili Komisyon Raporunun görüşülmesi.</w:t>
      </w:r>
    </w:p>
    <w:p w14:paraId="55782AA0" w14:textId="77777777" w:rsidR="00061C6E" w:rsidRPr="0072464B" w:rsidRDefault="00061C6E" w:rsidP="00061C6E">
      <w:pPr>
        <w:jc w:val="both"/>
      </w:pPr>
      <w:r>
        <w:t>3</w:t>
      </w:r>
      <w:r w:rsidRPr="0072464B">
        <w:t xml:space="preserve">-Belediyemiz Mart ayı Meclis toplantısında görüşülerek, Plan ve Bütçe komisyonuna havale edilen, 2022 yılı su tarifelerinin günümüz koşulları dikkate alınarak KDV ve ÇTV </w:t>
      </w:r>
      <w:proofErr w:type="gramStart"/>
      <w:r w:rsidRPr="0072464B">
        <w:t>hariç  tekrar</w:t>
      </w:r>
      <w:proofErr w:type="gramEnd"/>
      <w:r w:rsidRPr="0072464B">
        <w:t xml:space="preserve"> değerlendirilecek olan Komisyon raporunun görüşülmesi.</w:t>
      </w:r>
    </w:p>
    <w:p w14:paraId="7E080D6B" w14:textId="77777777" w:rsidR="00D26100" w:rsidRDefault="00061C6E" w:rsidP="00D26100">
      <w:pPr>
        <w:jc w:val="both"/>
      </w:pPr>
      <w:r>
        <w:t>4</w:t>
      </w:r>
      <w:r w:rsidRPr="0072464B">
        <w:t>-</w:t>
      </w:r>
      <w:r>
        <w:t xml:space="preserve"> </w:t>
      </w:r>
      <w:r w:rsidRPr="0072464B">
        <w:t xml:space="preserve">Belediyemiz </w:t>
      </w:r>
      <w:r>
        <w:t>Nisan</w:t>
      </w:r>
      <w:r w:rsidRPr="0072464B">
        <w:t xml:space="preserve"> ayı Meclis toplantısında görüşülerek, Plan ve Bütçe komisyonuna havale edilen Belediyemiz 2022 yılı su tarifelerinin günümüz koşulları dikkate alınarak Su saatlerinin satış fiyatının piyasaya uygun olarak düzeltilmesinin görüşülmesi.</w:t>
      </w:r>
    </w:p>
    <w:p w14:paraId="15F7C526" w14:textId="77777777" w:rsidR="006A0F54" w:rsidRDefault="006A0F54" w:rsidP="00D26100">
      <w:pPr>
        <w:jc w:val="both"/>
      </w:pPr>
      <w:r>
        <w:t>5-İlçemiz Cumhuriyet</w:t>
      </w:r>
      <w:r w:rsidRPr="0072464B">
        <w:t xml:space="preserve"> Mahallesi </w:t>
      </w:r>
      <w:r>
        <w:t>154</w:t>
      </w:r>
      <w:r w:rsidRPr="0072464B">
        <w:t xml:space="preserve"> Ada </w:t>
      </w:r>
      <w:r>
        <w:t>2-4-58 nolu</w:t>
      </w:r>
      <w:r w:rsidRPr="0072464B">
        <w:t xml:space="preserve"> Parsellerin bulunduğu İmar adalarında 3194 Sayılı İmar Kanununun 18.</w:t>
      </w:r>
      <w:proofErr w:type="gramStart"/>
      <w:r w:rsidRPr="0072464B">
        <w:t>maddesi  ile</w:t>
      </w:r>
      <w:proofErr w:type="gramEnd"/>
      <w:r w:rsidRPr="0072464B">
        <w:t xml:space="preserve"> İmar yolu açılması işlerinin 5 yıllık İmar programının 2022 yılında yapılacak işler bölümüne ve Belediyemiz İmar ve Şehircilik Müdürlüğünün 2022 yılı yatırım ve çalışma programına alınmasının görüşülmesi.</w:t>
      </w:r>
    </w:p>
    <w:p w14:paraId="5D52FF45" w14:textId="77777777" w:rsidR="002276E5" w:rsidRDefault="002276E5" w:rsidP="00D26100">
      <w:pPr>
        <w:jc w:val="both"/>
      </w:pPr>
      <w:r>
        <w:t>6-</w:t>
      </w:r>
      <w:r w:rsidR="00810353">
        <w:t xml:space="preserve">İlçemiz Taşköprü </w:t>
      </w:r>
      <w:r w:rsidR="00E82996">
        <w:t>M</w:t>
      </w:r>
      <w:r w:rsidR="00810353">
        <w:t>ahalles,</w:t>
      </w:r>
      <w:r w:rsidR="00305C62">
        <w:t xml:space="preserve"> </w:t>
      </w:r>
      <w:r w:rsidR="00E82996">
        <w:t>686-687-688-</w:t>
      </w:r>
      <w:proofErr w:type="gramStart"/>
      <w:r w:rsidR="00E82996">
        <w:t>689</w:t>
      </w:r>
      <w:r w:rsidR="00C55F67">
        <w:t xml:space="preserve">  ada</w:t>
      </w:r>
      <w:proofErr w:type="gramEnd"/>
      <w:r w:rsidR="00C55F67">
        <w:t xml:space="preserve"> üzerinde </w:t>
      </w:r>
      <w:r w:rsidR="00305C62">
        <w:t>yer alan imar yollarının arazi şartları gereği dolgusunun yapılarak</w:t>
      </w:r>
      <w:r w:rsidR="00810353">
        <w:t xml:space="preserve"> İmara uygun vaziyette  yollarının açılması işlerinin</w:t>
      </w:r>
      <w:r w:rsidR="00305C62">
        <w:t xml:space="preserve"> 1.Etabının</w:t>
      </w:r>
      <w:r w:rsidR="00810353">
        <w:t xml:space="preserve"> </w:t>
      </w:r>
      <w:r w:rsidR="00305C62">
        <w:t xml:space="preserve"> 2022 yılı 2.Etabının 2023 yılı 3.Etabının 2024 yılı ve 4.Etabının 2025 yılı </w:t>
      </w:r>
      <w:r w:rsidR="00810353">
        <w:t xml:space="preserve">Belediyemiz Fen İşleri Müdürlüğünün  </w:t>
      </w:r>
      <w:r w:rsidR="00643E7E">
        <w:t>Y</w:t>
      </w:r>
      <w:r w:rsidR="00810353">
        <w:t xml:space="preserve">atırım ve </w:t>
      </w:r>
      <w:r w:rsidR="00643E7E">
        <w:t>Ç</w:t>
      </w:r>
      <w:r w:rsidR="00810353">
        <w:t>alışma pro</w:t>
      </w:r>
      <w:r w:rsidR="003B6FCA">
        <w:t>g</w:t>
      </w:r>
      <w:r w:rsidR="00810353">
        <w:t>ramına alınmasının görüşülmesi.</w:t>
      </w:r>
    </w:p>
    <w:p w14:paraId="5417EA4F" w14:textId="77777777" w:rsidR="00922AB6" w:rsidRDefault="002276E5" w:rsidP="00D26100">
      <w:pPr>
        <w:jc w:val="both"/>
      </w:pPr>
      <w:r>
        <w:t>7</w:t>
      </w:r>
      <w:r w:rsidR="00922AB6">
        <w:t xml:space="preserve">-İlçemiz Yanlızbağlar </w:t>
      </w:r>
      <w:proofErr w:type="gramStart"/>
      <w:r w:rsidR="00922AB6">
        <w:t>Mahallesi  41</w:t>
      </w:r>
      <w:proofErr w:type="gramEnd"/>
      <w:r w:rsidR="00922AB6">
        <w:t xml:space="preserve"> ada 3 parselde bulunan Belediyemize ait hissenin  İmar Kanununun 17.maddesine istinaden satışının görüşülmesi.</w:t>
      </w:r>
    </w:p>
    <w:p w14:paraId="3484B649" w14:textId="77777777" w:rsidR="00364328" w:rsidRPr="00CF64FE" w:rsidRDefault="002276E5" w:rsidP="00D26100">
      <w:pPr>
        <w:jc w:val="both"/>
        <w:rPr>
          <w:color w:val="000000"/>
        </w:rPr>
      </w:pPr>
      <w:r>
        <w:t>8</w:t>
      </w:r>
      <w:r w:rsidR="00364328">
        <w:t xml:space="preserve">-İlçemiz Kemalpaşa </w:t>
      </w:r>
      <w:proofErr w:type="gramStart"/>
      <w:r w:rsidR="00364328">
        <w:t>Mahallesi ,</w:t>
      </w:r>
      <w:proofErr w:type="gramEnd"/>
      <w:r w:rsidR="00364328">
        <w:t xml:space="preserve"> 173 Ada 5 Parsel ,205 Ada 69 ve 148 Parseller üzerinde talep edilen Muvakkat yapı izinleri için İmar Planında Muvakkat yapı alanlarının belirlenerek çarpık yapılaşmanın önüne geçilmesinin görüşülmesi  ,</w:t>
      </w:r>
    </w:p>
    <w:p w14:paraId="6251E356" w14:textId="77777777" w:rsidR="00D26100" w:rsidRPr="0048088A" w:rsidRDefault="002276E5" w:rsidP="00D26100">
      <w:pPr>
        <w:jc w:val="both"/>
      </w:pPr>
      <w:r>
        <w:t>9</w:t>
      </w:r>
      <w:r w:rsidR="00D26100">
        <w:t>-İmar</w:t>
      </w:r>
      <w:r w:rsidR="00D26100" w:rsidRPr="0048088A">
        <w:t xml:space="preserve"> Komisyon raporlarının görüşülmesi.</w:t>
      </w:r>
    </w:p>
    <w:p w14:paraId="7A8B4BC1" w14:textId="77777777" w:rsidR="00605041" w:rsidRDefault="002276E5" w:rsidP="00F31850">
      <w:pPr>
        <w:jc w:val="both"/>
      </w:pPr>
      <w:r>
        <w:t>10</w:t>
      </w:r>
      <w:r w:rsidR="00D26100" w:rsidRPr="0048088A">
        <w:t xml:space="preserve">-İmar </w:t>
      </w:r>
      <w:proofErr w:type="gramStart"/>
      <w:r w:rsidR="00D26100" w:rsidRPr="0048088A">
        <w:t>tadilatlarının  görüşülmesi</w:t>
      </w:r>
      <w:proofErr w:type="gramEnd"/>
      <w:r w:rsidR="00D26100" w:rsidRPr="0048088A">
        <w:t>.</w:t>
      </w:r>
    </w:p>
    <w:sectPr w:rsidR="0060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065"/>
    <w:rsid w:val="00010461"/>
    <w:rsid w:val="000151DE"/>
    <w:rsid w:val="000173CD"/>
    <w:rsid w:val="0003274E"/>
    <w:rsid w:val="00054A61"/>
    <w:rsid w:val="00061C6E"/>
    <w:rsid w:val="0007191A"/>
    <w:rsid w:val="00096CD0"/>
    <w:rsid w:val="000B55D9"/>
    <w:rsid w:val="000D5F15"/>
    <w:rsid w:val="000F20EB"/>
    <w:rsid w:val="00104624"/>
    <w:rsid w:val="00151908"/>
    <w:rsid w:val="00153921"/>
    <w:rsid w:val="0015463C"/>
    <w:rsid w:val="0017405F"/>
    <w:rsid w:val="001B2C0A"/>
    <w:rsid w:val="001D3C60"/>
    <w:rsid w:val="002124A1"/>
    <w:rsid w:val="002139FB"/>
    <w:rsid w:val="00213AE3"/>
    <w:rsid w:val="002276E5"/>
    <w:rsid w:val="00230669"/>
    <w:rsid w:val="002574DD"/>
    <w:rsid w:val="00290C02"/>
    <w:rsid w:val="00293D66"/>
    <w:rsid w:val="002A76B5"/>
    <w:rsid w:val="002E6A32"/>
    <w:rsid w:val="00305C62"/>
    <w:rsid w:val="00312423"/>
    <w:rsid w:val="003139B3"/>
    <w:rsid w:val="0032276E"/>
    <w:rsid w:val="0033532F"/>
    <w:rsid w:val="00335E6F"/>
    <w:rsid w:val="0034093A"/>
    <w:rsid w:val="00345B22"/>
    <w:rsid w:val="00364328"/>
    <w:rsid w:val="00376C49"/>
    <w:rsid w:val="003B0BF2"/>
    <w:rsid w:val="003B1F3C"/>
    <w:rsid w:val="003B6FCA"/>
    <w:rsid w:val="003D055F"/>
    <w:rsid w:val="003D2A2A"/>
    <w:rsid w:val="003D6FD7"/>
    <w:rsid w:val="003E1104"/>
    <w:rsid w:val="003F2C19"/>
    <w:rsid w:val="00407988"/>
    <w:rsid w:val="00422C2D"/>
    <w:rsid w:val="00424F0B"/>
    <w:rsid w:val="00433736"/>
    <w:rsid w:val="00456431"/>
    <w:rsid w:val="0049459C"/>
    <w:rsid w:val="004977B3"/>
    <w:rsid w:val="004A35DE"/>
    <w:rsid w:val="004A3E05"/>
    <w:rsid w:val="004C4B96"/>
    <w:rsid w:val="004C7489"/>
    <w:rsid w:val="004E3550"/>
    <w:rsid w:val="00503DCF"/>
    <w:rsid w:val="00520190"/>
    <w:rsid w:val="005229F9"/>
    <w:rsid w:val="00530DDD"/>
    <w:rsid w:val="00531BBA"/>
    <w:rsid w:val="005345F2"/>
    <w:rsid w:val="0053700C"/>
    <w:rsid w:val="00574B7C"/>
    <w:rsid w:val="00585421"/>
    <w:rsid w:val="005A012B"/>
    <w:rsid w:val="005A699F"/>
    <w:rsid w:val="005B0F9D"/>
    <w:rsid w:val="005C7EA3"/>
    <w:rsid w:val="005F1944"/>
    <w:rsid w:val="005F550C"/>
    <w:rsid w:val="005F7AAC"/>
    <w:rsid w:val="006010C6"/>
    <w:rsid w:val="00604412"/>
    <w:rsid w:val="00605041"/>
    <w:rsid w:val="00605595"/>
    <w:rsid w:val="006078A6"/>
    <w:rsid w:val="00643E7E"/>
    <w:rsid w:val="0065429F"/>
    <w:rsid w:val="006716CB"/>
    <w:rsid w:val="00673BD6"/>
    <w:rsid w:val="006A0F54"/>
    <w:rsid w:val="006A4901"/>
    <w:rsid w:val="006C641F"/>
    <w:rsid w:val="00727C4D"/>
    <w:rsid w:val="0075457F"/>
    <w:rsid w:val="00785593"/>
    <w:rsid w:val="00787FE0"/>
    <w:rsid w:val="00793B70"/>
    <w:rsid w:val="007C5B05"/>
    <w:rsid w:val="007F3B94"/>
    <w:rsid w:val="00806268"/>
    <w:rsid w:val="00807D2E"/>
    <w:rsid w:val="00810353"/>
    <w:rsid w:val="00825F65"/>
    <w:rsid w:val="00830D17"/>
    <w:rsid w:val="008639FD"/>
    <w:rsid w:val="008A6792"/>
    <w:rsid w:val="008B41A2"/>
    <w:rsid w:val="008C13D9"/>
    <w:rsid w:val="008F546C"/>
    <w:rsid w:val="00922AB6"/>
    <w:rsid w:val="00962BC7"/>
    <w:rsid w:val="00970275"/>
    <w:rsid w:val="009860BB"/>
    <w:rsid w:val="00997EBF"/>
    <w:rsid w:val="009B5DCB"/>
    <w:rsid w:val="009D00ED"/>
    <w:rsid w:val="009D7B60"/>
    <w:rsid w:val="009F106D"/>
    <w:rsid w:val="00A1566D"/>
    <w:rsid w:val="00A24EC0"/>
    <w:rsid w:val="00A46BF4"/>
    <w:rsid w:val="00A55C62"/>
    <w:rsid w:val="00A6061D"/>
    <w:rsid w:val="00A83974"/>
    <w:rsid w:val="00A86E7E"/>
    <w:rsid w:val="00A9456B"/>
    <w:rsid w:val="00A962D0"/>
    <w:rsid w:val="00AE10DA"/>
    <w:rsid w:val="00AE1543"/>
    <w:rsid w:val="00AE7FD6"/>
    <w:rsid w:val="00B03394"/>
    <w:rsid w:val="00B06931"/>
    <w:rsid w:val="00B20BB9"/>
    <w:rsid w:val="00B276F4"/>
    <w:rsid w:val="00B52B71"/>
    <w:rsid w:val="00B60A75"/>
    <w:rsid w:val="00B65B8F"/>
    <w:rsid w:val="00B83EDD"/>
    <w:rsid w:val="00BA5286"/>
    <w:rsid w:val="00BC66C5"/>
    <w:rsid w:val="00BE42EB"/>
    <w:rsid w:val="00BF7E5C"/>
    <w:rsid w:val="00C01A43"/>
    <w:rsid w:val="00C1278A"/>
    <w:rsid w:val="00C55F67"/>
    <w:rsid w:val="00C77883"/>
    <w:rsid w:val="00CA633A"/>
    <w:rsid w:val="00CA7D87"/>
    <w:rsid w:val="00CB30C5"/>
    <w:rsid w:val="00CB70F8"/>
    <w:rsid w:val="00CC2229"/>
    <w:rsid w:val="00CD0833"/>
    <w:rsid w:val="00CE770B"/>
    <w:rsid w:val="00D02E3C"/>
    <w:rsid w:val="00D26100"/>
    <w:rsid w:val="00D50C21"/>
    <w:rsid w:val="00D53754"/>
    <w:rsid w:val="00D53807"/>
    <w:rsid w:val="00D62A0D"/>
    <w:rsid w:val="00D65EB4"/>
    <w:rsid w:val="00D6725B"/>
    <w:rsid w:val="00D6734B"/>
    <w:rsid w:val="00D74C8F"/>
    <w:rsid w:val="00D83A9C"/>
    <w:rsid w:val="00DA49D1"/>
    <w:rsid w:val="00DA593E"/>
    <w:rsid w:val="00DA6DE0"/>
    <w:rsid w:val="00DB7C6D"/>
    <w:rsid w:val="00DC78E7"/>
    <w:rsid w:val="00DF72EB"/>
    <w:rsid w:val="00E06DCE"/>
    <w:rsid w:val="00E21675"/>
    <w:rsid w:val="00E22541"/>
    <w:rsid w:val="00E82996"/>
    <w:rsid w:val="00E90BA4"/>
    <w:rsid w:val="00EB569C"/>
    <w:rsid w:val="00ED4A04"/>
    <w:rsid w:val="00EF6CCD"/>
    <w:rsid w:val="00F31850"/>
    <w:rsid w:val="00F4050A"/>
    <w:rsid w:val="00F76B15"/>
    <w:rsid w:val="00F83E67"/>
    <w:rsid w:val="00F94BF6"/>
    <w:rsid w:val="00FA3065"/>
    <w:rsid w:val="00FA4A91"/>
    <w:rsid w:val="00FA5148"/>
    <w:rsid w:val="00FB69AE"/>
    <w:rsid w:val="00FF0432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9A7F6"/>
  <w15:chartTrackingRefBased/>
  <w15:docId w15:val="{187591B7-DC94-4B82-A0C6-6963529D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Stil1">
    <w:name w:val="Stil1"/>
    <w:rsid w:val="002E6A32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Normal"/>
    <w:rsid w:val="00104624"/>
    <w:pPr>
      <w:ind w:left="720"/>
    </w:pPr>
  </w:style>
  <w:style w:type="paragraph" w:styleId="BalonMetni">
    <w:name w:val="Balloon Text"/>
    <w:basedOn w:val="Normal"/>
    <w:semiHidden/>
    <w:rsid w:val="003D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YILI OCAK AYI   MECLİS TOPLANTI GÜNDEMİ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YILI OCAK AYI   MECLİS TOPLANTI GÜNDEMİ</dc:title>
  <dc:subject/>
  <dc:creator>yazi</dc:creator>
  <cp:keywords/>
  <dc:description/>
  <cp:lastModifiedBy>1075</cp:lastModifiedBy>
  <cp:revision>2</cp:revision>
  <cp:lastPrinted>2022-04-01T05:28:00Z</cp:lastPrinted>
  <dcterms:created xsi:type="dcterms:W3CDTF">2022-05-03T17:18:00Z</dcterms:created>
  <dcterms:modified xsi:type="dcterms:W3CDTF">2022-05-03T17:18:00Z</dcterms:modified>
</cp:coreProperties>
</file>