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18" w:rsidRDefault="00CC5818" w:rsidP="00CC5818">
      <w:pPr>
        <w:rPr>
          <w:u w:val="single"/>
        </w:rPr>
      </w:pPr>
      <w:r>
        <w:rPr>
          <w:u w:val="single"/>
        </w:rPr>
        <w:t>GÜNDEM</w:t>
      </w:r>
    </w:p>
    <w:p w:rsidR="00CC5818" w:rsidRDefault="00CC5818" w:rsidP="00CC5818">
      <w:pPr>
        <w:rPr>
          <w:u w:val="single"/>
        </w:rPr>
      </w:pPr>
    </w:p>
    <w:p w:rsidR="00CC5818" w:rsidRDefault="00CC5818" w:rsidP="00CC5818">
      <w:pPr>
        <w:autoSpaceDE w:val="0"/>
        <w:autoSpaceDN w:val="0"/>
        <w:adjustRightInd w:val="0"/>
        <w:jc w:val="both"/>
      </w:pPr>
      <w:r>
        <w:t>1-5393 Sayılı Belediye Kanununun Belediye Başkanının görev ve yetkileri başlıklı 38.maddesinin g</w:t>
      </w:r>
      <w:proofErr w:type="gramStart"/>
      <w:r>
        <w:t>)</w:t>
      </w:r>
      <w:proofErr w:type="gramEnd"/>
      <w:r>
        <w:t xml:space="preserve"> fıkrasına göre</w:t>
      </w:r>
      <w:r>
        <w:rPr>
          <w:rFonts w:ascii="TimesNewRoman" w:hAnsi="TimesNewRoman" w:cs="TimesNewRoman"/>
        </w:rPr>
        <w:t xml:space="preserve"> </w:t>
      </w:r>
      <w:r>
        <w:t>Belediyemizde çalışan personellerimizin 6331 Sayılı İş Sağlığı ve Güvenliği Kanunu kapsamında Suşehri Devlet Hastanesi ve diğer sağlık kuruluşlarında yapılması gereken sağlık kontrol ve taramalarının yapılmasıyla ilgili protokolü yapmak için Belediye Başkanına yetki verilmesinin görüşülmesi.</w:t>
      </w:r>
    </w:p>
    <w:p w:rsidR="00CC5818" w:rsidRDefault="00CC5818" w:rsidP="00CC5818">
      <w:pPr>
        <w:autoSpaceDE w:val="0"/>
        <w:autoSpaceDN w:val="0"/>
        <w:adjustRightInd w:val="0"/>
        <w:jc w:val="both"/>
      </w:pPr>
      <w:r>
        <w:t xml:space="preserve">2-5393 Sayılı Belediye Kanununun 18.maddesinin ( i ) bendi </w:t>
      </w:r>
      <w:proofErr w:type="gramStart"/>
      <w:r>
        <w:t>gereği , Belediyemiz</w:t>
      </w:r>
      <w:proofErr w:type="gramEnd"/>
      <w:r>
        <w:t xml:space="preserve"> bünyesinde yer alan İktisadi, Sosyal ve Kültürel Tesislerin Belediyemizce işletilmesi amacıyla Bütçe içi işletme kurulabilmesinin görüşülmesi.</w:t>
      </w:r>
    </w:p>
    <w:p w:rsidR="00CC5818" w:rsidRDefault="00CC5818" w:rsidP="00CC5818">
      <w:pPr>
        <w:jc w:val="both"/>
      </w:pPr>
      <w:r>
        <w:t xml:space="preserve">3-İlçemiz </w:t>
      </w:r>
      <w:proofErr w:type="spellStart"/>
      <w:r>
        <w:t>Yalnızbağlar</w:t>
      </w:r>
      <w:proofErr w:type="spellEnd"/>
      <w:r>
        <w:t xml:space="preserve"> Mahallesi 32 ada 89 parsel numaralı taşınmazın bulunduğu alanda 3194 sayılı İmar Kanununun 18.Madde Uygulaması yapılmış ve bahse konu taşınmaz atık parsel olarak adlandırılmış olduğundan ilgili alanda 2942 sayılı Kamulaştırma Kanununun 26.Maddesi gereği Belediyeye ait başka taşınmazlarla takas işlemi yapılmasının görüşülmesi.</w:t>
      </w:r>
    </w:p>
    <w:p w:rsidR="00CC5818" w:rsidRDefault="00CC5818" w:rsidP="00CC5818">
      <w:pPr>
        <w:jc w:val="both"/>
      </w:pPr>
      <w:r>
        <w:t>4-İmar Komisyon raporlarının görüşülmesi.</w:t>
      </w:r>
    </w:p>
    <w:p w:rsidR="00CC5818" w:rsidRDefault="00CC5818" w:rsidP="00CC5818">
      <w:pPr>
        <w:jc w:val="both"/>
      </w:pPr>
      <w:r>
        <w:t>5-İmar Tadilatlarının görüşülmesi.</w:t>
      </w:r>
      <w:r>
        <w:tab/>
      </w:r>
    </w:p>
    <w:p w:rsidR="00CC5818" w:rsidRDefault="00CC5818" w:rsidP="00CC5818">
      <w:pPr>
        <w:jc w:val="both"/>
      </w:pPr>
    </w:p>
    <w:p w:rsidR="00A74392" w:rsidRDefault="00A74392">
      <w:bookmarkStart w:id="0" w:name="_GoBack"/>
      <w:bookmarkEnd w:id="0"/>
    </w:p>
    <w:sectPr w:rsidR="00A74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TimesNew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90"/>
    <w:rsid w:val="00732A90"/>
    <w:rsid w:val="00A74392"/>
    <w:rsid w:val="00CC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1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1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Company>By NeC ® 2010 | Katilimsiz.Com</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2026-01-29T06:00:00Z</dcterms:created>
  <dcterms:modified xsi:type="dcterms:W3CDTF">2026-01-29T06:00:00Z</dcterms:modified>
</cp:coreProperties>
</file>